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13" w:rsidRDefault="00646313" w:rsidP="00646313">
      <w:pPr>
        <w:jc w:val="both"/>
        <w:rPr>
          <w:sz w:val="24"/>
          <w:lang w:val="hr-HR"/>
        </w:rPr>
      </w:pPr>
      <w:r w:rsidRPr="00DA1BD6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7" o:title=""/>
          </v:shape>
          <o:OLEObject Type="Embed" ProgID="Word.Picture.8" ShapeID="_x0000_i1025" DrawAspect="Content" ObjectID="_1623817072" r:id="rId8"/>
        </w:object>
      </w:r>
    </w:p>
    <w:p w:rsidR="00646313" w:rsidRPr="00A021E3" w:rsidRDefault="00646313" w:rsidP="00646313">
      <w:pPr>
        <w:jc w:val="both"/>
        <w:rPr>
          <w:b/>
          <w:lang w:val="hr-HR"/>
        </w:rPr>
      </w:pPr>
      <w:r>
        <w:rPr>
          <w:b/>
          <w:sz w:val="24"/>
          <w:szCs w:val="24"/>
          <w:lang w:val="hr-HR"/>
        </w:rPr>
        <w:t xml:space="preserve">     </w:t>
      </w:r>
      <w:r w:rsidR="006C634B">
        <w:rPr>
          <w:b/>
          <w:sz w:val="24"/>
          <w:szCs w:val="24"/>
          <w:lang w:val="hr-HR"/>
        </w:rPr>
        <w:t xml:space="preserve"> </w:t>
      </w:r>
      <w:r w:rsidR="00694A67">
        <w:rPr>
          <w:b/>
          <w:sz w:val="24"/>
          <w:szCs w:val="24"/>
          <w:lang w:val="hr-HR"/>
        </w:rPr>
        <w:t xml:space="preserve"> </w:t>
      </w:r>
      <w:r w:rsidR="00694A67">
        <w:rPr>
          <w:b/>
          <w:lang w:val="hr-HR"/>
        </w:rPr>
        <w:t>OPĆINSKO VIJEĆE</w:t>
      </w:r>
    </w:p>
    <w:p w:rsidR="00646313" w:rsidRDefault="00646313" w:rsidP="0064631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960C23">
        <w:rPr>
          <w:sz w:val="24"/>
          <w:szCs w:val="24"/>
          <w:lang w:val="hr-HR"/>
        </w:rPr>
        <w:t>021</w:t>
      </w:r>
      <w:r>
        <w:rPr>
          <w:sz w:val="24"/>
          <w:szCs w:val="24"/>
          <w:lang w:val="hr-HR"/>
        </w:rPr>
        <w:t>-0</w:t>
      </w:r>
      <w:r w:rsidR="00960C23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>/</w:t>
      </w:r>
      <w:r w:rsidR="00960C23">
        <w:rPr>
          <w:sz w:val="24"/>
          <w:szCs w:val="24"/>
          <w:lang w:val="hr-HR"/>
        </w:rPr>
        <w:t>19</w:t>
      </w:r>
      <w:r>
        <w:rPr>
          <w:sz w:val="24"/>
          <w:szCs w:val="24"/>
          <w:lang w:val="hr-HR"/>
        </w:rPr>
        <w:t>-0</w:t>
      </w:r>
      <w:r w:rsidR="00960C23">
        <w:rPr>
          <w:sz w:val="24"/>
          <w:szCs w:val="24"/>
          <w:lang w:val="hr-HR"/>
        </w:rPr>
        <w:t>1</w:t>
      </w:r>
      <w:r w:rsidR="00163052">
        <w:rPr>
          <w:sz w:val="24"/>
          <w:szCs w:val="24"/>
          <w:lang w:val="hr-HR"/>
        </w:rPr>
        <w:t>/</w:t>
      </w:r>
      <w:r w:rsidR="00960C23">
        <w:rPr>
          <w:sz w:val="24"/>
          <w:szCs w:val="24"/>
          <w:lang w:val="hr-HR"/>
        </w:rPr>
        <w:t>19</w:t>
      </w:r>
    </w:p>
    <w:p w:rsidR="00646313" w:rsidRDefault="00646313" w:rsidP="0064631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URBROJ: </w:t>
      </w:r>
      <w:r w:rsidR="00960C23">
        <w:rPr>
          <w:sz w:val="24"/>
          <w:szCs w:val="24"/>
          <w:lang w:val="hr-HR"/>
        </w:rPr>
        <w:t>2109/22</w:t>
      </w:r>
      <w:r w:rsidR="00163052">
        <w:rPr>
          <w:sz w:val="24"/>
          <w:szCs w:val="24"/>
          <w:lang w:val="hr-HR"/>
        </w:rPr>
        <w:t>-</w:t>
      </w:r>
      <w:r w:rsidR="00960C23">
        <w:rPr>
          <w:sz w:val="24"/>
          <w:szCs w:val="24"/>
          <w:lang w:val="hr-HR"/>
        </w:rPr>
        <w:t>02-19</w:t>
      </w:r>
      <w:r w:rsidR="00163052">
        <w:rPr>
          <w:sz w:val="24"/>
          <w:szCs w:val="24"/>
          <w:lang w:val="hr-HR"/>
        </w:rPr>
        <w:t>-</w:t>
      </w:r>
      <w:r w:rsidR="00142DEF">
        <w:rPr>
          <w:sz w:val="24"/>
          <w:szCs w:val="24"/>
          <w:lang w:val="hr-HR"/>
        </w:rPr>
        <w:t>3</w:t>
      </w:r>
    </w:p>
    <w:p w:rsidR="00646313" w:rsidRDefault="00646313" w:rsidP="0064631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Orehovica, </w:t>
      </w:r>
      <w:r w:rsidR="00BA772D">
        <w:rPr>
          <w:sz w:val="24"/>
          <w:szCs w:val="24"/>
          <w:lang w:val="hr-HR"/>
        </w:rPr>
        <w:t>0</w:t>
      </w:r>
      <w:r w:rsidR="00960C23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 xml:space="preserve">. </w:t>
      </w:r>
      <w:r w:rsidR="00BA772D">
        <w:rPr>
          <w:sz w:val="24"/>
          <w:szCs w:val="24"/>
          <w:lang w:val="hr-HR"/>
        </w:rPr>
        <w:t>srpnj</w:t>
      </w:r>
      <w:r w:rsidR="00163052">
        <w:rPr>
          <w:sz w:val="24"/>
          <w:szCs w:val="24"/>
          <w:lang w:val="hr-HR"/>
        </w:rPr>
        <w:t>a</w:t>
      </w:r>
      <w:r w:rsidR="00BA772D">
        <w:rPr>
          <w:sz w:val="24"/>
          <w:szCs w:val="24"/>
          <w:lang w:val="hr-HR"/>
        </w:rPr>
        <w:t xml:space="preserve"> 2019</w:t>
      </w:r>
      <w:r>
        <w:rPr>
          <w:sz w:val="24"/>
          <w:szCs w:val="24"/>
          <w:lang w:val="hr-HR"/>
        </w:rPr>
        <w:t>.g.</w:t>
      </w:r>
    </w:p>
    <w:p w:rsidR="00AA5BE9" w:rsidRDefault="00AA5BE9" w:rsidP="00646313"/>
    <w:p w:rsidR="00646313" w:rsidRDefault="00646313" w:rsidP="00646313"/>
    <w:p w:rsidR="00646313" w:rsidRPr="00694A67" w:rsidRDefault="00646313" w:rsidP="00646313">
      <w:pPr>
        <w:rPr>
          <w:sz w:val="24"/>
          <w:szCs w:val="24"/>
        </w:rPr>
      </w:pPr>
      <w:r>
        <w:tab/>
      </w:r>
      <w:r w:rsidRPr="00694A67">
        <w:rPr>
          <w:sz w:val="24"/>
          <w:szCs w:val="24"/>
        </w:rPr>
        <w:t xml:space="preserve">Na temelju članka 16. Statuta Općine Orehovica (,,Službeni glasnik Međimurske županije’’ broj 4/13 i 1/18), Općinsko vijeće Općine Orehovica na </w:t>
      </w:r>
      <w:r w:rsidR="00960C23">
        <w:rPr>
          <w:sz w:val="24"/>
          <w:szCs w:val="24"/>
        </w:rPr>
        <w:t>14</w:t>
      </w:r>
      <w:r w:rsidRPr="00694A67">
        <w:rPr>
          <w:sz w:val="24"/>
          <w:szCs w:val="24"/>
        </w:rPr>
        <w:t xml:space="preserve">. sjednici održanoj </w:t>
      </w:r>
      <w:r w:rsidR="00960C23">
        <w:rPr>
          <w:sz w:val="24"/>
          <w:szCs w:val="24"/>
        </w:rPr>
        <w:t>0</w:t>
      </w:r>
      <w:r w:rsidR="00694A67">
        <w:rPr>
          <w:sz w:val="24"/>
          <w:szCs w:val="24"/>
        </w:rPr>
        <w:t>4</w:t>
      </w:r>
      <w:r w:rsidRPr="00694A67">
        <w:rPr>
          <w:sz w:val="24"/>
          <w:szCs w:val="24"/>
        </w:rPr>
        <w:t xml:space="preserve">. </w:t>
      </w:r>
      <w:r w:rsidR="00960C23">
        <w:rPr>
          <w:sz w:val="24"/>
          <w:szCs w:val="24"/>
        </w:rPr>
        <w:t>srpnja</w:t>
      </w:r>
      <w:r w:rsidRPr="00694A67">
        <w:rPr>
          <w:sz w:val="24"/>
          <w:szCs w:val="24"/>
        </w:rPr>
        <w:t xml:space="preserve"> 201</w:t>
      </w:r>
      <w:r w:rsidR="00960C23">
        <w:rPr>
          <w:sz w:val="24"/>
          <w:szCs w:val="24"/>
        </w:rPr>
        <w:t>9</w:t>
      </w:r>
      <w:r w:rsidRPr="00694A67">
        <w:rPr>
          <w:sz w:val="24"/>
          <w:szCs w:val="24"/>
        </w:rPr>
        <w:t>. godine donijelo je</w:t>
      </w:r>
    </w:p>
    <w:p w:rsidR="00646313" w:rsidRDefault="00646313" w:rsidP="00646313">
      <w:pPr>
        <w:rPr>
          <w:sz w:val="24"/>
          <w:szCs w:val="24"/>
        </w:rPr>
      </w:pPr>
    </w:p>
    <w:p w:rsidR="00646313" w:rsidRDefault="00646313" w:rsidP="00646313">
      <w:pPr>
        <w:rPr>
          <w:sz w:val="24"/>
          <w:szCs w:val="24"/>
        </w:rPr>
      </w:pPr>
    </w:p>
    <w:p w:rsidR="00694A67" w:rsidRDefault="00694A67" w:rsidP="00646313">
      <w:pPr>
        <w:rPr>
          <w:sz w:val="24"/>
          <w:szCs w:val="24"/>
        </w:rPr>
      </w:pPr>
    </w:p>
    <w:p w:rsidR="00BB6B30" w:rsidRDefault="004811C7" w:rsidP="004811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R O G R A M</w:t>
      </w:r>
    </w:p>
    <w:p w:rsidR="00BA772D" w:rsidRDefault="00BA772D" w:rsidP="00BB18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poticanja uređenja naselja i demografske obnove na području Općine Orehovica </w:t>
      </w:r>
    </w:p>
    <w:p w:rsidR="004811C7" w:rsidRDefault="004811C7" w:rsidP="004811C7">
      <w:pPr>
        <w:jc w:val="center"/>
        <w:rPr>
          <w:b/>
          <w:sz w:val="24"/>
          <w:szCs w:val="24"/>
        </w:rPr>
      </w:pPr>
    </w:p>
    <w:p w:rsidR="00BA772D" w:rsidRDefault="00BA772D" w:rsidP="00BA772D">
      <w:pPr>
        <w:rPr>
          <w:b/>
          <w:sz w:val="24"/>
          <w:szCs w:val="24"/>
        </w:rPr>
      </w:pPr>
    </w:p>
    <w:p w:rsidR="00BA772D" w:rsidRDefault="00BA772D" w:rsidP="00BA772D">
      <w:pPr>
        <w:rPr>
          <w:b/>
          <w:sz w:val="24"/>
          <w:szCs w:val="24"/>
        </w:rPr>
      </w:pPr>
    </w:p>
    <w:p w:rsidR="004811C7" w:rsidRDefault="004811C7" w:rsidP="004811C7">
      <w:pPr>
        <w:rPr>
          <w:b/>
          <w:sz w:val="24"/>
          <w:szCs w:val="24"/>
        </w:rPr>
      </w:pPr>
      <w:r w:rsidRPr="00B03880">
        <w:rPr>
          <w:b/>
          <w:sz w:val="24"/>
          <w:szCs w:val="24"/>
        </w:rPr>
        <w:t>I.</w:t>
      </w:r>
      <w:r w:rsidR="00BA772D">
        <w:rPr>
          <w:b/>
          <w:sz w:val="24"/>
          <w:szCs w:val="24"/>
        </w:rPr>
        <w:t xml:space="preserve"> OPĆE ODREDBE</w:t>
      </w:r>
    </w:p>
    <w:p w:rsidR="00BA772D" w:rsidRDefault="00BA772D" w:rsidP="004811C7">
      <w:pPr>
        <w:rPr>
          <w:b/>
          <w:sz w:val="24"/>
          <w:szCs w:val="24"/>
        </w:rPr>
      </w:pPr>
    </w:p>
    <w:p w:rsidR="00BA772D" w:rsidRDefault="00BA772D" w:rsidP="00BA77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BA772D" w:rsidRDefault="00BA772D" w:rsidP="00BA77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(1) </w:t>
      </w:r>
      <w:r w:rsidRPr="00BA772D">
        <w:rPr>
          <w:sz w:val="24"/>
          <w:szCs w:val="24"/>
        </w:rPr>
        <w:t>Ovim Programom mjera poticanja uređenja naselja i demografske obnove na području Općine Orehovica (dalje u tekstu: Program) određuju su ciljevi Programa, mjere i oblici potpora, uvjeti i način njihova ostvarivanja, potrebna sredstva, te nadležnost i postupak.</w:t>
      </w:r>
    </w:p>
    <w:p w:rsidR="00BA772D" w:rsidRDefault="00BA772D" w:rsidP="00BA772D">
      <w:pPr>
        <w:rPr>
          <w:sz w:val="24"/>
          <w:szCs w:val="24"/>
        </w:rPr>
      </w:pPr>
    </w:p>
    <w:p w:rsidR="00BA772D" w:rsidRDefault="00BA772D" w:rsidP="00BA772D">
      <w:pPr>
        <w:rPr>
          <w:sz w:val="24"/>
          <w:szCs w:val="24"/>
        </w:rPr>
      </w:pPr>
    </w:p>
    <w:p w:rsidR="00BA772D" w:rsidRDefault="00BA772D" w:rsidP="00BA77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BA772D" w:rsidRDefault="00BA772D" w:rsidP="00BA77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(1) </w:t>
      </w:r>
      <w:r>
        <w:rPr>
          <w:sz w:val="24"/>
          <w:szCs w:val="24"/>
        </w:rPr>
        <w:t>Ciljevi ovog Programa su:</w:t>
      </w:r>
    </w:p>
    <w:p w:rsidR="00BA772D" w:rsidRDefault="00BA772D" w:rsidP="00BA772D">
      <w:pPr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Smanjenje iseljavanja stanovništva, prvenstveno mladih,</w:t>
      </w:r>
    </w:p>
    <w:p w:rsidR="00BA772D" w:rsidRDefault="00BA772D" w:rsidP="00BA772D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 xml:space="preserve">Poticanje doseljavanja stanovništva, prvenstveno mladih, i stvaranje, za to, </w:t>
      </w:r>
      <w:r w:rsidR="00C5088D">
        <w:rPr>
          <w:sz w:val="24"/>
          <w:szCs w:val="24"/>
        </w:rPr>
        <w:tab/>
      </w:r>
      <w:r w:rsidR="00C5088D">
        <w:rPr>
          <w:sz w:val="24"/>
          <w:szCs w:val="24"/>
        </w:rPr>
        <w:tab/>
      </w:r>
      <w:r>
        <w:rPr>
          <w:sz w:val="24"/>
          <w:szCs w:val="24"/>
        </w:rPr>
        <w:t>adekvatnih uvjeta,</w:t>
      </w:r>
    </w:p>
    <w:p w:rsidR="00C5088D" w:rsidRDefault="00C5088D" w:rsidP="00BA772D">
      <w:pPr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 xml:space="preserve">Poticanje </w:t>
      </w:r>
      <w:r w:rsidR="00CB59EE">
        <w:rPr>
          <w:sz w:val="24"/>
          <w:szCs w:val="24"/>
        </w:rPr>
        <w:t>nataliteta</w:t>
      </w:r>
      <w:r>
        <w:rPr>
          <w:sz w:val="24"/>
          <w:szCs w:val="24"/>
        </w:rPr>
        <w:t xml:space="preserve">, </w:t>
      </w:r>
    </w:p>
    <w:p w:rsidR="00BA772D" w:rsidRDefault="00C5088D" w:rsidP="00BA772D">
      <w:pPr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BA772D">
        <w:rPr>
          <w:sz w:val="24"/>
          <w:szCs w:val="24"/>
        </w:rPr>
        <w:t>.</w:t>
      </w:r>
      <w:r w:rsidR="00BA772D">
        <w:rPr>
          <w:sz w:val="24"/>
          <w:szCs w:val="24"/>
        </w:rPr>
        <w:tab/>
        <w:t>Uređenje stambenih objekata i naseljavanje napuštenih objekata,</w:t>
      </w:r>
    </w:p>
    <w:p w:rsidR="00BA772D" w:rsidRDefault="00C5088D" w:rsidP="00BA772D">
      <w:pPr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BA772D">
        <w:rPr>
          <w:sz w:val="24"/>
          <w:szCs w:val="24"/>
        </w:rPr>
        <w:t>.</w:t>
      </w:r>
      <w:r w:rsidR="00BA772D">
        <w:rPr>
          <w:sz w:val="24"/>
          <w:szCs w:val="24"/>
        </w:rPr>
        <w:tab/>
        <w:t>Sređivanje zemljišnoknjižnog stanja i isprava u drugim javnim evidencijama,</w:t>
      </w:r>
    </w:p>
    <w:p w:rsidR="00BA772D" w:rsidRDefault="00C5088D" w:rsidP="00BA772D">
      <w:pPr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="00BA772D">
        <w:rPr>
          <w:sz w:val="24"/>
          <w:szCs w:val="24"/>
        </w:rPr>
        <w:t>.</w:t>
      </w:r>
      <w:r w:rsidR="00BA772D">
        <w:rPr>
          <w:sz w:val="24"/>
          <w:szCs w:val="24"/>
        </w:rPr>
        <w:tab/>
        <w:t>Uređenje vizura ulica,</w:t>
      </w:r>
    </w:p>
    <w:p w:rsidR="00BA772D" w:rsidRDefault="00C5088D" w:rsidP="00BA772D">
      <w:pPr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="00BA772D">
        <w:rPr>
          <w:sz w:val="24"/>
          <w:szCs w:val="24"/>
        </w:rPr>
        <w:t>.</w:t>
      </w:r>
      <w:r w:rsidR="00BA772D">
        <w:rPr>
          <w:sz w:val="24"/>
          <w:szCs w:val="24"/>
        </w:rPr>
        <w:tab/>
      </w:r>
      <w:r>
        <w:rPr>
          <w:sz w:val="24"/>
          <w:szCs w:val="24"/>
        </w:rPr>
        <w:t xml:space="preserve">Drugi ciljevi koji za posljedicu imaju poticanje uređenja naselja i demografsku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obnovu Općine Orehovica</w:t>
      </w:r>
    </w:p>
    <w:p w:rsidR="00BA772D" w:rsidRPr="00BA772D" w:rsidRDefault="00BA772D" w:rsidP="00BA772D">
      <w:pPr>
        <w:rPr>
          <w:sz w:val="24"/>
          <w:szCs w:val="24"/>
        </w:rPr>
      </w:pPr>
    </w:p>
    <w:p w:rsidR="00B03880" w:rsidRDefault="00B03880" w:rsidP="004811C7">
      <w:pPr>
        <w:rPr>
          <w:sz w:val="24"/>
          <w:szCs w:val="24"/>
        </w:rPr>
      </w:pPr>
    </w:p>
    <w:p w:rsidR="00694A67" w:rsidRDefault="00694A67" w:rsidP="00694A67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 MJERE ZA POTICANJE UREĐENJA NASELJA I DEMOGRAFSKE OBNOVE  NA PODRUČJU OPĆINE OREHOVICA</w:t>
      </w:r>
    </w:p>
    <w:p w:rsidR="00694A67" w:rsidRDefault="00694A67" w:rsidP="00694A67">
      <w:pPr>
        <w:rPr>
          <w:b/>
          <w:sz w:val="24"/>
          <w:szCs w:val="24"/>
        </w:rPr>
      </w:pPr>
    </w:p>
    <w:p w:rsidR="000A5609" w:rsidRDefault="000A5609" w:rsidP="00694A67">
      <w:pPr>
        <w:rPr>
          <w:b/>
          <w:sz w:val="24"/>
          <w:szCs w:val="24"/>
        </w:rPr>
      </w:pPr>
    </w:p>
    <w:p w:rsidR="000A5609" w:rsidRDefault="000A5609" w:rsidP="000A560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Dodjela poticaja za uređenje nekretnina u svrhu stanovanja na području Općine Orehovica</w:t>
      </w:r>
    </w:p>
    <w:p w:rsidR="000A5609" w:rsidRDefault="000A5609" w:rsidP="000A5609">
      <w:pPr>
        <w:rPr>
          <w:b/>
          <w:sz w:val="24"/>
          <w:szCs w:val="24"/>
        </w:rPr>
      </w:pPr>
    </w:p>
    <w:p w:rsidR="00A17CE3" w:rsidRDefault="00694A67" w:rsidP="000A5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BA772D" w:rsidRDefault="00615800" w:rsidP="004811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(1) </w:t>
      </w:r>
      <w:r w:rsidR="00A17CE3">
        <w:rPr>
          <w:sz w:val="24"/>
          <w:szCs w:val="24"/>
        </w:rPr>
        <w:t>U svrhu provođenja ove mjere, Općinsko vijeće Općine Orehovica donijelo je Odluku o poticanju uređenja nekretnina u svrhu stanovanja na području Općine Orehovica (,,Službeni glasnik Međimurske županije’’ broj 20/18)</w:t>
      </w:r>
      <w:r w:rsidR="00395120">
        <w:rPr>
          <w:sz w:val="24"/>
          <w:szCs w:val="24"/>
        </w:rPr>
        <w:t>.</w:t>
      </w:r>
      <w:r w:rsidR="00A17CE3">
        <w:rPr>
          <w:b/>
          <w:sz w:val="24"/>
          <w:szCs w:val="24"/>
        </w:rPr>
        <w:t xml:space="preserve"> </w:t>
      </w:r>
    </w:p>
    <w:p w:rsidR="003C225C" w:rsidRPr="00615800" w:rsidRDefault="003C225C" w:rsidP="004811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(2) </w:t>
      </w:r>
      <w:r>
        <w:rPr>
          <w:sz w:val="24"/>
          <w:szCs w:val="24"/>
        </w:rPr>
        <w:t>Odlukom iz prethodnog stavka ovog članka</w:t>
      </w:r>
      <w:r w:rsidRPr="00891E5F">
        <w:rPr>
          <w:sz w:val="24"/>
          <w:szCs w:val="24"/>
        </w:rPr>
        <w:t xml:space="preserve"> ure</w:t>
      </w:r>
      <w:r w:rsidRPr="00891E5F">
        <w:rPr>
          <w:sz w:val="24"/>
          <w:szCs w:val="24"/>
          <w:lang w:val="hr-HR"/>
        </w:rPr>
        <w:t>đ</w:t>
      </w:r>
      <w:r w:rsidRPr="00891E5F">
        <w:rPr>
          <w:sz w:val="24"/>
          <w:szCs w:val="24"/>
        </w:rPr>
        <w:t xml:space="preserve">uju se </w:t>
      </w:r>
      <w:r w:rsidRPr="00891E5F">
        <w:rPr>
          <w:sz w:val="24"/>
          <w:szCs w:val="24"/>
          <w:lang w:val="hr-HR"/>
        </w:rPr>
        <w:t xml:space="preserve">opći </w:t>
      </w:r>
      <w:r w:rsidRPr="00891E5F">
        <w:rPr>
          <w:sz w:val="24"/>
          <w:szCs w:val="24"/>
        </w:rPr>
        <w:t>uvjeti</w:t>
      </w:r>
      <w:r w:rsidRPr="00891E5F">
        <w:rPr>
          <w:sz w:val="24"/>
          <w:szCs w:val="24"/>
          <w:lang w:val="hr-HR"/>
        </w:rPr>
        <w:t xml:space="preserve">, </w:t>
      </w:r>
      <w:r w:rsidRPr="00891E5F">
        <w:rPr>
          <w:sz w:val="24"/>
          <w:szCs w:val="24"/>
        </w:rPr>
        <w:t>postupak dodjele i visina bespovratnih novčanih sredstava</w:t>
      </w:r>
      <w:r w:rsidRPr="00891E5F">
        <w:rPr>
          <w:sz w:val="24"/>
          <w:szCs w:val="24"/>
          <w:lang w:val="hr-HR"/>
        </w:rPr>
        <w:t xml:space="preserve"> (</w:t>
      </w:r>
      <w:r w:rsidRPr="00891E5F">
        <w:rPr>
          <w:sz w:val="24"/>
          <w:szCs w:val="24"/>
        </w:rPr>
        <w:t>udaljnjemtekstu</w:t>
      </w:r>
      <w:r w:rsidRPr="00891E5F">
        <w:rPr>
          <w:sz w:val="24"/>
          <w:szCs w:val="24"/>
          <w:lang w:val="hr-HR"/>
        </w:rPr>
        <w:t xml:space="preserve">: </w:t>
      </w:r>
      <w:r w:rsidRPr="00891E5F">
        <w:rPr>
          <w:sz w:val="24"/>
          <w:szCs w:val="24"/>
        </w:rPr>
        <w:t>poticaj</w:t>
      </w:r>
      <w:r w:rsidRPr="00891E5F">
        <w:rPr>
          <w:sz w:val="24"/>
          <w:szCs w:val="24"/>
          <w:lang w:val="hr-HR"/>
        </w:rPr>
        <w:t xml:space="preserve">) fizičkim osobama </w:t>
      </w:r>
      <w:r w:rsidRPr="00891E5F">
        <w:rPr>
          <w:sz w:val="24"/>
          <w:szCs w:val="24"/>
        </w:rPr>
        <w:t>za rekonstrukciju ili adaptaciju</w:t>
      </w:r>
      <w:r w:rsidRPr="00891E5F">
        <w:rPr>
          <w:sz w:val="24"/>
          <w:szCs w:val="24"/>
          <w:lang w:val="hr-HR"/>
        </w:rPr>
        <w:t xml:space="preserve"> postojeće građevine odnosno </w:t>
      </w:r>
      <w:r w:rsidRPr="00891E5F">
        <w:rPr>
          <w:sz w:val="24"/>
          <w:szCs w:val="24"/>
        </w:rPr>
        <w:t>izgradnju nove</w:t>
      </w:r>
      <w:r w:rsidRPr="00891E5F">
        <w:rPr>
          <w:sz w:val="24"/>
          <w:szCs w:val="24"/>
          <w:lang w:val="hr-HR"/>
        </w:rPr>
        <w:t xml:space="preserve"> građevine, u svrhu rješavaja njihovog stambenog pitanja, </w:t>
      </w:r>
      <w:r w:rsidRPr="00891E5F">
        <w:rPr>
          <w:sz w:val="24"/>
          <w:szCs w:val="24"/>
        </w:rPr>
        <w:t>te se ure</w:t>
      </w:r>
      <w:r w:rsidRPr="00891E5F">
        <w:rPr>
          <w:sz w:val="24"/>
          <w:szCs w:val="24"/>
          <w:lang w:val="hr-HR"/>
        </w:rPr>
        <w:t>đ</w:t>
      </w:r>
      <w:r w:rsidRPr="00891E5F">
        <w:rPr>
          <w:sz w:val="24"/>
          <w:szCs w:val="24"/>
        </w:rPr>
        <w:t xml:space="preserve">uju prava i obveze korisnika </w:t>
      </w:r>
      <w:r w:rsidRPr="00891E5F">
        <w:rPr>
          <w:sz w:val="24"/>
          <w:szCs w:val="24"/>
          <w:lang w:val="hr-HR"/>
        </w:rPr>
        <w:t xml:space="preserve">poticaja </w:t>
      </w:r>
      <w:r w:rsidRPr="00891E5F">
        <w:rPr>
          <w:sz w:val="24"/>
          <w:szCs w:val="24"/>
        </w:rPr>
        <w:t>na području Općine Orehovica</w:t>
      </w:r>
    </w:p>
    <w:p w:rsidR="00BA772D" w:rsidRDefault="00BA772D" w:rsidP="004811C7">
      <w:pPr>
        <w:rPr>
          <w:sz w:val="24"/>
          <w:szCs w:val="24"/>
        </w:rPr>
      </w:pPr>
    </w:p>
    <w:p w:rsidR="00A17CE3" w:rsidRPr="00A17CE3" w:rsidRDefault="00A17CE3" w:rsidP="00A17CE3">
      <w:pPr>
        <w:jc w:val="center"/>
        <w:rPr>
          <w:b/>
          <w:sz w:val="24"/>
          <w:szCs w:val="24"/>
        </w:rPr>
      </w:pPr>
      <w:r w:rsidRPr="00A17CE3">
        <w:rPr>
          <w:b/>
          <w:sz w:val="24"/>
          <w:szCs w:val="24"/>
        </w:rPr>
        <w:t xml:space="preserve">Članak </w:t>
      </w:r>
      <w:r w:rsidR="000A5609">
        <w:rPr>
          <w:b/>
          <w:sz w:val="24"/>
          <w:szCs w:val="24"/>
        </w:rPr>
        <w:t>4</w:t>
      </w:r>
      <w:r w:rsidRPr="00A17CE3">
        <w:rPr>
          <w:b/>
          <w:sz w:val="24"/>
          <w:szCs w:val="24"/>
        </w:rPr>
        <w:t>.</w:t>
      </w:r>
    </w:p>
    <w:p w:rsidR="00CE0F7A" w:rsidRDefault="00A17CE3" w:rsidP="003C2507">
      <w:pPr>
        <w:rPr>
          <w:sz w:val="24"/>
          <w:szCs w:val="24"/>
        </w:rPr>
      </w:pPr>
      <w:r w:rsidRPr="00A17CE3">
        <w:rPr>
          <w:b/>
          <w:sz w:val="24"/>
          <w:szCs w:val="24"/>
        </w:rPr>
        <w:t>(1)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Korisnik mora ispunjavati sljedeće uvjete:</w:t>
      </w:r>
    </w:p>
    <w:p w:rsidR="00A17CE3" w:rsidRPr="00891E5F" w:rsidRDefault="00A17CE3" w:rsidP="00A17CE3">
      <w:pPr>
        <w:pStyle w:val="Odlomakpopisa"/>
        <w:numPr>
          <w:ilvl w:val="0"/>
          <w:numId w:val="1"/>
        </w:numPr>
        <w:suppressAutoHyphens/>
        <w:contextualSpacing w:val="0"/>
        <w:jc w:val="both"/>
        <w:rPr>
          <w:sz w:val="24"/>
          <w:szCs w:val="24"/>
        </w:rPr>
      </w:pPr>
      <w:r w:rsidRPr="00891E5F">
        <w:rPr>
          <w:sz w:val="24"/>
          <w:szCs w:val="24"/>
        </w:rPr>
        <w:t xml:space="preserve">podnositelj zahtjeva mora biti osoba mlađa od </w:t>
      </w:r>
      <w:r>
        <w:rPr>
          <w:sz w:val="24"/>
          <w:szCs w:val="24"/>
        </w:rPr>
        <w:t>40</w:t>
      </w:r>
      <w:r w:rsidRPr="00891E5F">
        <w:rPr>
          <w:sz w:val="24"/>
          <w:szCs w:val="24"/>
        </w:rPr>
        <w:t xml:space="preserve"> godina u trenutku predaje prijave,</w:t>
      </w:r>
    </w:p>
    <w:p w:rsidR="00A17CE3" w:rsidRPr="00891E5F" w:rsidRDefault="00A17CE3" w:rsidP="00A17CE3">
      <w:pPr>
        <w:pStyle w:val="Odlomakpopisa"/>
        <w:numPr>
          <w:ilvl w:val="0"/>
          <w:numId w:val="1"/>
        </w:numPr>
        <w:suppressAutoHyphens/>
        <w:contextualSpacing w:val="0"/>
        <w:jc w:val="both"/>
        <w:rPr>
          <w:sz w:val="24"/>
          <w:szCs w:val="24"/>
        </w:rPr>
      </w:pPr>
      <w:r w:rsidRPr="00891E5F">
        <w:rPr>
          <w:sz w:val="24"/>
          <w:szCs w:val="24"/>
        </w:rPr>
        <w:t>podnositelj zahtjeva je vlasnik nekretnine na području Općine Orehovica, odnosno suvlasnik nekretnine za koju se traži poticaj u trenutku prijave na natječaj.</w:t>
      </w:r>
    </w:p>
    <w:p w:rsidR="00A17CE3" w:rsidRPr="00891E5F" w:rsidRDefault="00A17CE3" w:rsidP="00A17CE3">
      <w:pPr>
        <w:pStyle w:val="Odlomakpopisa"/>
        <w:numPr>
          <w:ilvl w:val="0"/>
          <w:numId w:val="1"/>
        </w:numPr>
        <w:suppressAutoHyphens/>
        <w:contextualSpacing w:val="0"/>
        <w:jc w:val="both"/>
        <w:rPr>
          <w:sz w:val="24"/>
          <w:szCs w:val="24"/>
        </w:rPr>
      </w:pPr>
      <w:r w:rsidRPr="00891E5F">
        <w:rPr>
          <w:sz w:val="24"/>
          <w:szCs w:val="24"/>
        </w:rPr>
        <w:t>podnositelj zahtjeva mora biti zaposlen na području Republike Hrvatske neprekinuto najmanje tri godine ili pet godina ukupno sa prekidima, do dana isteka roka za dostavu prijava na Natječaj za dodjelu</w:t>
      </w:r>
      <w:r w:rsidR="003C225C">
        <w:rPr>
          <w:sz w:val="24"/>
          <w:szCs w:val="24"/>
        </w:rPr>
        <w:t xml:space="preserve"> poticaja</w:t>
      </w:r>
      <w:r w:rsidRPr="00891E5F">
        <w:rPr>
          <w:sz w:val="24"/>
          <w:szCs w:val="24"/>
        </w:rPr>
        <w:t xml:space="preserve">, </w:t>
      </w:r>
    </w:p>
    <w:p w:rsidR="00A17CE3" w:rsidRPr="00891E5F" w:rsidRDefault="00A17CE3" w:rsidP="00A17CE3">
      <w:pPr>
        <w:pStyle w:val="Odlomakpopisa"/>
        <w:numPr>
          <w:ilvl w:val="0"/>
          <w:numId w:val="1"/>
        </w:numPr>
        <w:suppressAutoHyphens/>
        <w:contextualSpacing w:val="0"/>
        <w:jc w:val="both"/>
        <w:rPr>
          <w:sz w:val="24"/>
          <w:szCs w:val="24"/>
        </w:rPr>
      </w:pPr>
      <w:r w:rsidRPr="00891E5F">
        <w:rPr>
          <w:sz w:val="24"/>
          <w:szCs w:val="24"/>
        </w:rPr>
        <w:t xml:space="preserve">podnositelj zahtjeva ili član njegova domaćinstva nemaju u vlasništvu drugu nekretninu pogodnu za stanovanje, </w:t>
      </w:r>
    </w:p>
    <w:p w:rsidR="00A17CE3" w:rsidRPr="00891E5F" w:rsidRDefault="00A17CE3" w:rsidP="00A17CE3">
      <w:pPr>
        <w:pStyle w:val="Odlomakpopisa"/>
        <w:numPr>
          <w:ilvl w:val="0"/>
          <w:numId w:val="1"/>
        </w:numPr>
        <w:suppressAutoHyphens/>
        <w:contextualSpacing w:val="0"/>
        <w:jc w:val="both"/>
        <w:rPr>
          <w:sz w:val="24"/>
          <w:szCs w:val="24"/>
        </w:rPr>
      </w:pPr>
      <w:r w:rsidRPr="00891E5F">
        <w:rPr>
          <w:sz w:val="24"/>
          <w:szCs w:val="24"/>
        </w:rPr>
        <w:t>podnositelj zahtjeva ili čan njegova domaćinstva nemaju utvrđena nikakva dugovanja prema Općini Orehovica,</w:t>
      </w:r>
    </w:p>
    <w:p w:rsidR="00A17CE3" w:rsidRDefault="00A17CE3" w:rsidP="00A17CE3">
      <w:pPr>
        <w:pStyle w:val="Odlomakpopisa"/>
        <w:numPr>
          <w:ilvl w:val="0"/>
          <w:numId w:val="1"/>
        </w:numPr>
        <w:suppressAutoHyphens/>
        <w:contextualSpacing w:val="0"/>
        <w:jc w:val="both"/>
        <w:rPr>
          <w:sz w:val="24"/>
          <w:szCs w:val="24"/>
          <w:lang w:val="de-DE"/>
        </w:rPr>
      </w:pPr>
      <w:r w:rsidRPr="00891E5F">
        <w:rPr>
          <w:sz w:val="24"/>
          <w:szCs w:val="24"/>
          <w:lang w:val="de-DE"/>
        </w:rPr>
        <w:t>da podnositelj zahtjeva nema blokiran račun.</w:t>
      </w:r>
    </w:p>
    <w:p w:rsidR="00A17CE3" w:rsidRDefault="00A17CE3" w:rsidP="00A17CE3">
      <w:pPr>
        <w:pStyle w:val="Odlomakpopisa"/>
        <w:suppressAutoHyphens/>
        <w:ind w:firstLine="0"/>
        <w:contextualSpacing w:val="0"/>
        <w:jc w:val="both"/>
        <w:rPr>
          <w:sz w:val="24"/>
          <w:szCs w:val="24"/>
          <w:lang w:val="de-DE"/>
        </w:rPr>
      </w:pPr>
    </w:p>
    <w:p w:rsidR="00A17CE3" w:rsidRDefault="00A17CE3" w:rsidP="00A17CE3">
      <w:pPr>
        <w:pStyle w:val="Odlomakpopisa"/>
        <w:suppressAutoHyphens/>
        <w:ind w:left="0" w:firstLine="0"/>
        <w:contextualSpacing w:val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Članak </w:t>
      </w:r>
      <w:r w:rsidR="000A5609">
        <w:rPr>
          <w:b/>
          <w:sz w:val="24"/>
          <w:szCs w:val="24"/>
          <w:lang w:val="de-DE"/>
        </w:rPr>
        <w:t>5</w:t>
      </w:r>
      <w:r>
        <w:rPr>
          <w:b/>
          <w:sz w:val="24"/>
          <w:szCs w:val="24"/>
          <w:lang w:val="de-DE"/>
        </w:rPr>
        <w:t>.</w:t>
      </w:r>
    </w:p>
    <w:p w:rsidR="00D02501" w:rsidRPr="00891E5F" w:rsidRDefault="00D02501" w:rsidP="00D02501">
      <w:pPr>
        <w:jc w:val="both"/>
        <w:rPr>
          <w:sz w:val="24"/>
          <w:szCs w:val="24"/>
        </w:rPr>
      </w:pPr>
      <w:r w:rsidRPr="00D02501">
        <w:rPr>
          <w:b/>
          <w:sz w:val="24"/>
          <w:szCs w:val="24"/>
          <w:lang w:val="hr-HR"/>
        </w:rPr>
        <w:t>(1)</w:t>
      </w:r>
      <w:r w:rsidRPr="00891E5F">
        <w:rPr>
          <w:sz w:val="24"/>
          <w:szCs w:val="24"/>
          <w:lang w:val="hr-HR"/>
        </w:rPr>
        <w:t xml:space="preserve"> Općina Orehovica će vlasniku ili suvlasniku nekretnine </w:t>
      </w:r>
      <w:r>
        <w:rPr>
          <w:sz w:val="24"/>
          <w:szCs w:val="24"/>
          <w:lang w:val="hr-HR"/>
        </w:rPr>
        <w:t xml:space="preserve">(korisnik) </w:t>
      </w:r>
      <w:r w:rsidRPr="00891E5F">
        <w:rPr>
          <w:sz w:val="24"/>
          <w:szCs w:val="24"/>
        </w:rPr>
        <w:t>na kojoj je izgra</w:t>
      </w:r>
      <w:r w:rsidRPr="00891E5F">
        <w:rPr>
          <w:sz w:val="24"/>
          <w:szCs w:val="24"/>
          <w:lang w:val="hr-HR"/>
        </w:rPr>
        <w:t>đ</w:t>
      </w:r>
      <w:r w:rsidRPr="00891E5F">
        <w:rPr>
          <w:sz w:val="24"/>
          <w:szCs w:val="24"/>
        </w:rPr>
        <w:t>en</w:t>
      </w:r>
      <w:r w:rsidRPr="00891E5F">
        <w:rPr>
          <w:sz w:val="24"/>
          <w:szCs w:val="24"/>
          <w:lang w:val="hr-HR"/>
        </w:rPr>
        <w:t xml:space="preserve">a građevina koju </w:t>
      </w:r>
      <w:r w:rsidRPr="00891E5F">
        <w:rPr>
          <w:sz w:val="24"/>
          <w:szCs w:val="24"/>
        </w:rPr>
        <w:t>namjerava rekonstruirati ili adaptirati</w:t>
      </w:r>
      <w:r w:rsidRPr="00891E5F">
        <w:rPr>
          <w:sz w:val="24"/>
          <w:szCs w:val="24"/>
          <w:lang w:val="hr-HR"/>
        </w:rPr>
        <w:t xml:space="preserve"> odnosno izgraditi novu građevinu, u svrhu rješavanja vlastitog stambenog pitanja, a on ili član njegovog domaćinstva nemaju drugu nekretninu pogodnu za stanovanje, </w:t>
      </w:r>
      <w:r w:rsidRPr="00891E5F">
        <w:rPr>
          <w:sz w:val="24"/>
          <w:szCs w:val="24"/>
        </w:rPr>
        <w:t>a koji udovoljavaju svim uvjetima utvr</w:t>
      </w:r>
      <w:r w:rsidRPr="00891E5F">
        <w:rPr>
          <w:sz w:val="24"/>
          <w:szCs w:val="24"/>
          <w:lang w:val="hr-HR"/>
        </w:rPr>
        <w:t>đ</w:t>
      </w:r>
      <w:r w:rsidRPr="00891E5F">
        <w:rPr>
          <w:sz w:val="24"/>
          <w:szCs w:val="24"/>
        </w:rPr>
        <w:t xml:space="preserve">enim ovom Odlukom i raspisanim natječajem temeljem </w:t>
      </w:r>
      <w:r w:rsidR="003C225C">
        <w:rPr>
          <w:sz w:val="24"/>
          <w:szCs w:val="24"/>
        </w:rPr>
        <w:t>Odluke iz članka 4. ovog Programa</w:t>
      </w:r>
      <w:r w:rsidRPr="00891E5F">
        <w:rPr>
          <w:sz w:val="24"/>
          <w:szCs w:val="24"/>
          <w:lang w:val="hr-HR"/>
        </w:rPr>
        <w:t xml:space="preserve">, </w:t>
      </w:r>
      <w:r w:rsidRPr="00891E5F">
        <w:rPr>
          <w:sz w:val="24"/>
          <w:szCs w:val="24"/>
        </w:rPr>
        <w:t>dodijeliti poticaj u iznosu od</w:t>
      </w:r>
      <w:r w:rsidRPr="00891E5F">
        <w:rPr>
          <w:sz w:val="24"/>
          <w:szCs w:val="24"/>
          <w:lang w:val="hr-HR"/>
        </w:rPr>
        <w:t xml:space="preserve"> 20.000,00 </w:t>
      </w:r>
      <w:r w:rsidRPr="00891E5F">
        <w:rPr>
          <w:sz w:val="24"/>
          <w:szCs w:val="24"/>
        </w:rPr>
        <w:t>kuna</w:t>
      </w:r>
      <w:r w:rsidRPr="00891E5F">
        <w:rPr>
          <w:b/>
          <w:sz w:val="24"/>
          <w:szCs w:val="24"/>
          <w:lang w:val="hr-HR"/>
        </w:rPr>
        <w:t>.</w:t>
      </w:r>
    </w:p>
    <w:p w:rsidR="00D02501" w:rsidRPr="00891E5F" w:rsidRDefault="00D02501" w:rsidP="00D02501">
      <w:pPr>
        <w:jc w:val="both"/>
        <w:rPr>
          <w:sz w:val="24"/>
          <w:szCs w:val="24"/>
        </w:rPr>
      </w:pPr>
      <w:r w:rsidRPr="00D02501">
        <w:rPr>
          <w:b/>
          <w:sz w:val="24"/>
          <w:szCs w:val="24"/>
          <w:lang w:val="hr-HR"/>
        </w:rPr>
        <w:t>(2)</w:t>
      </w:r>
      <w:r w:rsidRPr="00891E5F">
        <w:rPr>
          <w:sz w:val="24"/>
          <w:szCs w:val="24"/>
          <w:lang w:val="hr-HR"/>
        </w:rPr>
        <w:t xml:space="preserve"> </w:t>
      </w:r>
      <w:r w:rsidRPr="00891E5F">
        <w:rPr>
          <w:sz w:val="24"/>
          <w:szCs w:val="24"/>
        </w:rPr>
        <w:t>Odobrena sredstva poticaja doznačuju se na račun korisnika poticaja</w:t>
      </w:r>
      <w:r w:rsidRPr="00891E5F">
        <w:rPr>
          <w:sz w:val="24"/>
          <w:szCs w:val="24"/>
          <w:lang w:val="hr-HR"/>
        </w:rPr>
        <w:t>.</w:t>
      </w:r>
    </w:p>
    <w:p w:rsidR="00D02501" w:rsidRPr="00891E5F" w:rsidRDefault="00D02501" w:rsidP="00D02501">
      <w:pPr>
        <w:jc w:val="both"/>
        <w:rPr>
          <w:sz w:val="24"/>
          <w:szCs w:val="24"/>
          <w:lang w:val="hr-HR"/>
        </w:rPr>
      </w:pPr>
      <w:r w:rsidRPr="00D02501">
        <w:rPr>
          <w:b/>
          <w:sz w:val="24"/>
          <w:szCs w:val="24"/>
          <w:lang w:val="hr-HR"/>
        </w:rPr>
        <w:t>(3)</w:t>
      </w:r>
      <w:r w:rsidRPr="00891E5F">
        <w:rPr>
          <w:sz w:val="24"/>
          <w:szCs w:val="24"/>
          <w:lang w:val="hr-HR"/>
        </w:rPr>
        <w:t xml:space="preserve"> Za jednu nekretninu poticaj se može ostvariti samo jedanput.</w:t>
      </w:r>
    </w:p>
    <w:p w:rsidR="00D02501" w:rsidRPr="00891E5F" w:rsidRDefault="00D02501" w:rsidP="00D02501">
      <w:pPr>
        <w:jc w:val="both"/>
        <w:rPr>
          <w:sz w:val="24"/>
          <w:szCs w:val="24"/>
          <w:lang w:val="hr-HR"/>
        </w:rPr>
      </w:pPr>
      <w:r w:rsidRPr="00D02501">
        <w:rPr>
          <w:b/>
          <w:sz w:val="24"/>
          <w:szCs w:val="24"/>
          <w:lang w:val="hr-HR"/>
        </w:rPr>
        <w:t>(4)</w:t>
      </w:r>
      <w:r w:rsidRPr="00891E5F">
        <w:rPr>
          <w:sz w:val="24"/>
          <w:szCs w:val="24"/>
          <w:lang w:val="hr-HR"/>
        </w:rPr>
        <w:t xml:space="preserve"> Pojedini korisnik može ostvariti poticaj samo jedanput.</w:t>
      </w:r>
    </w:p>
    <w:p w:rsidR="00A17CE3" w:rsidRDefault="00A17CE3" w:rsidP="00A17CE3">
      <w:pPr>
        <w:pStyle w:val="Odlomakpopisa"/>
        <w:suppressAutoHyphens/>
        <w:ind w:left="0" w:firstLine="0"/>
        <w:contextualSpacing w:val="0"/>
        <w:rPr>
          <w:sz w:val="24"/>
          <w:szCs w:val="24"/>
          <w:lang w:val="de-DE"/>
        </w:rPr>
      </w:pPr>
    </w:p>
    <w:p w:rsidR="00D02501" w:rsidRDefault="00D02501" w:rsidP="00D02501">
      <w:pPr>
        <w:pStyle w:val="Odlomakpopisa"/>
        <w:suppressAutoHyphens/>
        <w:ind w:left="0" w:firstLine="0"/>
        <w:contextualSpacing w:val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Članak </w:t>
      </w:r>
      <w:r w:rsidR="000A5609">
        <w:rPr>
          <w:b/>
          <w:sz w:val="24"/>
          <w:szCs w:val="24"/>
          <w:lang w:val="de-DE"/>
        </w:rPr>
        <w:t>6</w:t>
      </w:r>
      <w:r>
        <w:rPr>
          <w:b/>
          <w:sz w:val="24"/>
          <w:szCs w:val="24"/>
          <w:lang w:val="de-DE"/>
        </w:rPr>
        <w:t>.</w:t>
      </w:r>
    </w:p>
    <w:p w:rsidR="00D02501" w:rsidRDefault="00D02501" w:rsidP="00D02501">
      <w:pPr>
        <w:pStyle w:val="Odlomakpopisa"/>
        <w:suppressAutoHyphens/>
        <w:ind w:left="0" w:firstLine="0"/>
        <w:contextualSpacing w:val="0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(1) </w:t>
      </w:r>
      <w:r>
        <w:rPr>
          <w:sz w:val="24"/>
          <w:szCs w:val="24"/>
          <w:lang w:val="de-DE"/>
        </w:rPr>
        <w:t>Postupak podnošenja prijava, potrebna dokumentacija, ocjene istih, te donošenje odluke detaljno su propisani Odlukom.</w:t>
      </w:r>
    </w:p>
    <w:p w:rsidR="000A5609" w:rsidRDefault="000A5609" w:rsidP="00D02501">
      <w:pPr>
        <w:pStyle w:val="Odlomakpopisa"/>
        <w:suppressAutoHyphens/>
        <w:ind w:left="0" w:firstLine="0"/>
        <w:contextualSpacing w:val="0"/>
        <w:rPr>
          <w:sz w:val="24"/>
          <w:szCs w:val="24"/>
          <w:lang w:val="de-DE"/>
        </w:rPr>
      </w:pPr>
    </w:p>
    <w:p w:rsidR="000A5609" w:rsidRDefault="000A5609" w:rsidP="000A5609">
      <w:pPr>
        <w:pStyle w:val="Odlomakpopisa"/>
        <w:suppressAutoHyphens/>
        <w:ind w:left="0" w:firstLine="0"/>
        <w:contextualSpacing w:val="0"/>
        <w:jc w:val="center"/>
        <w:rPr>
          <w:b/>
          <w:sz w:val="24"/>
          <w:szCs w:val="24"/>
          <w:lang w:val="de-DE"/>
        </w:rPr>
      </w:pPr>
      <w:r w:rsidRPr="000A5609">
        <w:rPr>
          <w:b/>
          <w:sz w:val="24"/>
          <w:szCs w:val="24"/>
          <w:lang w:val="de-DE"/>
        </w:rPr>
        <w:t xml:space="preserve">Članak </w:t>
      </w:r>
      <w:r>
        <w:rPr>
          <w:b/>
          <w:sz w:val="24"/>
          <w:szCs w:val="24"/>
          <w:lang w:val="de-DE"/>
        </w:rPr>
        <w:t>7</w:t>
      </w:r>
      <w:r w:rsidRPr="000A5609">
        <w:rPr>
          <w:b/>
          <w:sz w:val="24"/>
          <w:szCs w:val="24"/>
          <w:lang w:val="de-DE"/>
        </w:rPr>
        <w:t>.</w:t>
      </w:r>
    </w:p>
    <w:p w:rsidR="000A5609" w:rsidRPr="00891E5F" w:rsidRDefault="000A5609" w:rsidP="000A5609">
      <w:pPr>
        <w:rPr>
          <w:bCs/>
          <w:sz w:val="24"/>
          <w:szCs w:val="24"/>
          <w:lang w:val="de-DE"/>
        </w:rPr>
      </w:pPr>
      <w:r w:rsidRPr="000A5609">
        <w:rPr>
          <w:b/>
          <w:sz w:val="24"/>
          <w:szCs w:val="24"/>
          <w:lang w:val="de-DE"/>
        </w:rPr>
        <w:t>(1)</w:t>
      </w:r>
      <w:r>
        <w:rPr>
          <w:b/>
          <w:sz w:val="24"/>
          <w:szCs w:val="24"/>
          <w:lang w:val="de-DE"/>
        </w:rPr>
        <w:t xml:space="preserve"> </w:t>
      </w:r>
      <w:r w:rsidRPr="00891E5F">
        <w:rPr>
          <w:bCs/>
          <w:sz w:val="24"/>
          <w:szCs w:val="24"/>
          <w:lang w:val="de-DE"/>
        </w:rPr>
        <w:t>Korisnik poticaja iz ove Odluke ima sljedeće obveze:</w:t>
      </w:r>
    </w:p>
    <w:p w:rsidR="000A5609" w:rsidRPr="00891E5F" w:rsidRDefault="000A5609" w:rsidP="000A5609">
      <w:pPr>
        <w:pStyle w:val="Odlomakpopisa"/>
        <w:numPr>
          <w:ilvl w:val="0"/>
          <w:numId w:val="2"/>
        </w:numPr>
        <w:suppressAutoHyphens/>
        <w:contextualSpacing w:val="0"/>
        <w:rPr>
          <w:sz w:val="24"/>
          <w:szCs w:val="24"/>
        </w:rPr>
      </w:pPr>
      <w:r w:rsidRPr="00891E5F">
        <w:rPr>
          <w:bCs/>
          <w:sz w:val="24"/>
          <w:szCs w:val="24"/>
          <w:lang w:val="de-DE"/>
        </w:rPr>
        <w:t>kod dobivanja poticaja za adaptaciju ili rekonstrukciju postojeće građevine, korisnik mora u roku od 2 godine nakon odobrenja poticaja, prijaviti prebivalište na adresi nekretnine za koju je odobren poticaj, te mora zadržati to prebivalište neprekinuto sljedećih 10 godina bez promjene,</w:t>
      </w:r>
    </w:p>
    <w:p w:rsidR="000A5609" w:rsidRDefault="000A5609" w:rsidP="000A5609">
      <w:pPr>
        <w:pStyle w:val="Odlomakpopisa"/>
        <w:numPr>
          <w:ilvl w:val="0"/>
          <w:numId w:val="2"/>
        </w:numPr>
        <w:suppressAutoHyphens/>
        <w:contextualSpacing w:val="0"/>
        <w:rPr>
          <w:sz w:val="24"/>
          <w:szCs w:val="24"/>
        </w:rPr>
      </w:pPr>
      <w:r w:rsidRPr="00891E5F">
        <w:rPr>
          <w:bCs/>
          <w:sz w:val="24"/>
          <w:szCs w:val="24"/>
          <w:lang w:val="de-DE"/>
        </w:rPr>
        <w:t xml:space="preserve">kod dobivanja poticaja za izgradnju nove građevine, korisnik poticaja mora u roku od godine dana nakon odobrenja poticaja ishoditi pravomoćnu građevinsku dozvolu ili drugi odgovarajući akt o građenju i započeti građenje, a 5 godina nakon odobrenja poticaja završiti građevinu, te mora u roku od 6 mjeseci od završetka građevine </w:t>
      </w:r>
      <w:r w:rsidRPr="00891E5F">
        <w:rPr>
          <w:bCs/>
          <w:sz w:val="24"/>
          <w:szCs w:val="24"/>
          <w:lang w:val="de-DE"/>
        </w:rPr>
        <w:lastRenderedPageBreak/>
        <w:t>prijaviti prebivalište na adresi nekretnine za koju je odobren poticaj i mora zadržati to prebivalište neprekinuto sljedećih 10 godina bez promjene.</w:t>
      </w:r>
    </w:p>
    <w:p w:rsidR="000A5609" w:rsidRPr="000A5609" w:rsidRDefault="000A5609" w:rsidP="000A5609">
      <w:pPr>
        <w:pStyle w:val="Odlomakpopisa"/>
        <w:suppressAutoHyphens/>
        <w:ind w:left="0" w:firstLine="0"/>
        <w:contextualSpacing w:val="0"/>
        <w:rPr>
          <w:sz w:val="24"/>
          <w:szCs w:val="24"/>
        </w:rPr>
      </w:pPr>
      <w:r w:rsidRPr="000A5609">
        <w:rPr>
          <w:b/>
          <w:sz w:val="24"/>
          <w:szCs w:val="24"/>
        </w:rPr>
        <w:t>(2)</w:t>
      </w:r>
      <w:r w:rsidRPr="000A5609">
        <w:rPr>
          <w:sz w:val="24"/>
          <w:szCs w:val="24"/>
        </w:rPr>
        <w:t xml:space="preserve"> U slučaju izgradnje nove građevine korisnik je obvezan dostaviti pravomoćnu građevinsku </w:t>
      </w:r>
      <w:r>
        <w:rPr>
          <w:sz w:val="24"/>
          <w:szCs w:val="24"/>
        </w:rPr>
        <w:tab/>
      </w:r>
      <w:r w:rsidRPr="000A5609">
        <w:rPr>
          <w:sz w:val="24"/>
          <w:szCs w:val="24"/>
        </w:rPr>
        <w:t xml:space="preserve">dozvolu ili drugi odgovarajući akt o građenju Jedinstvenom upravnom odjelu Općine </w:t>
      </w:r>
      <w:r>
        <w:rPr>
          <w:sz w:val="24"/>
          <w:szCs w:val="24"/>
        </w:rPr>
        <w:tab/>
      </w:r>
      <w:r w:rsidRPr="000A5609">
        <w:rPr>
          <w:sz w:val="24"/>
          <w:szCs w:val="24"/>
        </w:rPr>
        <w:t>Orehovica u roku od mjesec dana od dana pravomoćnosti.</w:t>
      </w:r>
    </w:p>
    <w:p w:rsidR="000A5609" w:rsidRPr="00891E5F" w:rsidRDefault="000A5609" w:rsidP="000A5609">
      <w:pPr>
        <w:rPr>
          <w:sz w:val="24"/>
          <w:szCs w:val="24"/>
        </w:rPr>
      </w:pPr>
      <w:r w:rsidRPr="000A5609">
        <w:rPr>
          <w:b/>
          <w:bCs/>
          <w:sz w:val="24"/>
          <w:szCs w:val="24"/>
          <w:lang w:val="de-DE"/>
        </w:rPr>
        <w:t>(3)</w:t>
      </w:r>
      <w:r w:rsidRPr="00891E5F">
        <w:rPr>
          <w:bCs/>
          <w:sz w:val="24"/>
          <w:szCs w:val="24"/>
          <w:lang w:val="de-DE"/>
        </w:rPr>
        <w:t xml:space="preserve"> Korisnik mora u roku od tri mjeseca od dana utrošenja poticaja dostaviti Jedinstvenom upravnom odjelu Općine Orehovica račun ili drugi odgovarajući pisani dokaz o namjenskom trošenju istog, a poticaj mora utrošiti u roku od godine dana od dana sklapanja ugovora s Općinom.</w:t>
      </w:r>
    </w:p>
    <w:p w:rsidR="000A5609" w:rsidRPr="000A5609" w:rsidRDefault="000A5609" w:rsidP="000A5609">
      <w:pPr>
        <w:pStyle w:val="Odlomakpopisa"/>
        <w:suppressAutoHyphens/>
        <w:ind w:left="0" w:firstLine="0"/>
        <w:contextualSpacing w:val="0"/>
        <w:rPr>
          <w:sz w:val="24"/>
          <w:szCs w:val="24"/>
          <w:lang w:val="de-DE"/>
        </w:rPr>
      </w:pPr>
    </w:p>
    <w:p w:rsidR="00D02501" w:rsidRDefault="00D02501" w:rsidP="00D02501">
      <w:pPr>
        <w:pStyle w:val="Odlomakpopisa"/>
        <w:suppressAutoHyphens/>
        <w:ind w:left="0" w:firstLine="0"/>
        <w:contextualSpacing w:val="0"/>
        <w:rPr>
          <w:sz w:val="24"/>
          <w:szCs w:val="24"/>
          <w:lang w:val="de-DE"/>
        </w:rPr>
      </w:pPr>
    </w:p>
    <w:p w:rsidR="00D02501" w:rsidRDefault="00D02501" w:rsidP="00D02501">
      <w:pPr>
        <w:pStyle w:val="Odlomakpopisa"/>
        <w:suppressAutoHyphens/>
        <w:ind w:left="0" w:firstLine="0"/>
        <w:contextualSpacing w:val="0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Članak 8.</w:t>
      </w:r>
    </w:p>
    <w:p w:rsidR="00D02501" w:rsidRDefault="00D02501" w:rsidP="00D02501">
      <w:pPr>
        <w:pStyle w:val="Odlomakpopisa"/>
        <w:suppressAutoHyphens/>
        <w:ind w:left="0" w:firstLine="0"/>
        <w:contextualSpacing w:val="0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(1) </w:t>
      </w:r>
      <w:r>
        <w:rPr>
          <w:sz w:val="24"/>
          <w:szCs w:val="24"/>
          <w:lang w:val="de-DE"/>
        </w:rPr>
        <w:t>Javni natječaj raspisuje načelnik Općine Orehovica sukladno odredbama Odluke.</w:t>
      </w:r>
    </w:p>
    <w:p w:rsidR="00D02501" w:rsidRDefault="00D02501" w:rsidP="00D02501">
      <w:pPr>
        <w:pStyle w:val="Odlomakpopisa"/>
        <w:suppressAutoHyphens/>
        <w:ind w:left="0" w:firstLine="0"/>
        <w:contextualSpacing w:val="0"/>
        <w:rPr>
          <w:sz w:val="24"/>
          <w:szCs w:val="24"/>
          <w:lang w:val="de-DE"/>
        </w:rPr>
      </w:pPr>
    </w:p>
    <w:p w:rsidR="002445FB" w:rsidRDefault="002445FB" w:rsidP="003C2507">
      <w:pPr>
        <w:rPr>
          <w:sz w:val="24"/>
          <w:szCs w:val="24"/>
        </w:rPr>
      </w:pPr>
    </w:p>
    <w:p w:rsidR="00CE0F7A" w:rsidRPr="00CE0F7A" w:rsidRDefault="000A5609" w:rsidP="003C2507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CE0F7A" w:rsidRPr="00CE0F7A">
        <w:rPr>
          <w:b/>
          <w:sz w:val="24"/>
          <w:szCs w:val="24"/>
        </w:rPr>
        <w:t>.</w:t>
      </w:r>
      <w:r w:rsidR="00CE0F7A">
        <w:rPr>
          <w:b/>
          <w:sz w:val="24"/>
          <w:szCs w:val="24"/>
        </w:rPr>
        <w:t xml:space="preserve"> ZAVRŠNE ODREDBE</w:t>
      </w:r>
    </w:p>
    <w:p w:rsidR="00FE52FD" w:rsidRDefault="00FE52FD" w:rsidP="003C2507">
      <w:pPr>
        <w:rPr>
          <w:sz w:val="24"/>
          <w:szCs w:val="24"/>
        </w:rPr>
      </w:pPr>
    </w:p>
    <w:p w:rsidR="008C2173" w:rsidRPr="008C2173" w:rsidRDefault="008C2173" w:rsidP="008C2173">
      <w:pPr>
        <w:jc w:val="center"/>
        <w:rPr>
          <w:b/>
          <w:sz w:val="24"/>
          <w:szCs w:val="24"/>
        </w:rPr>
      </w:pPr>
      <w:r w:rsidRPr="008C2173">
        <w:rPr>
          <w:b/>
          <w:sz w:val="24"/>
          <w:szCs w:val="24"/>
        </w:rPr>
        <w:t>Članak 9.</w:t>
      </w:r>
    </w:p>
    <w:p w:rsidR="00FE52FD" w:rsidRPr="000A5609" w:rsidRDefault="000A5609" w:rsidP="003C2507">
      <w:pPr>
        <w:rPr>
          <w:sz w:val="24"/>
          <w:szCs w:val="24"/>
        </w:rPr>
      </w:pPr>
      <w:r w:rsidRPr="000A5609">
        <w:rPr>
          <w:b/>
          <w:sz w:val="24"/>
          <w:szCs w:val="24"/>
        </w:rPr>
        <w:t>(1)</w:t>
      </w:r>
      <w:r>
        <w:rPr>
          <w:b/>
          <w:sz w:val="24"/>
          <w:szCs w:val="24"/>
        </w:rPr>
        <w:t xml:space="preserve"> </w:t>
      </w:r>
      <w:r w:rsidR="008C2173">
        <w:rPr>
          <w:sz w:val="24"/>
          <w:szCs w:val="24"/>
        </w:rPr>
        <w:t>Ovaj Program stupa na snagu danom donošenja ,a objavit će se u ,,Službenom glasniku Međimurske županije’’.</w:t>
      </w:r>
    </w:p>
    <w:p w:rsidR="00904D07" w:rsidRPr="00904D07" w:rsidRDefault="00904D07" w:rsidP="00904D07">
      <w:pPr>
        <w:rPr>
          <w:b/>
          <w:sz w:val="24"/>
          <w:szCs w:val="24"/>
        </w:rPr>
      </w:pPr>
      <w:r w:rsidRPr="00904D07">
        <w:rPr>
          <w:b/>
          <w:sz w:val="24"/>
          <w:szCs w:val="24"/>
        </w:rPr>
        <w:t xml:space="preserve"> </w:t>
      </w:r>
    </w:p>
    <w:p w:rsidR="00CE0F7A" w:rsidRDefault="00CE0F7A" w:rsidP="00BB6B30">
      <w:pPr>
        <w:jc w:val="right"/>
        <w:rPr>
          <w:sz w:val="24"/>
          <w:szCs w:val="24"/>
        </w:rPr>
      </w:pPr>
    </w:p>
    <w:p w:rsidR="00CE0F7A" w:rsidRDefault="00CE0F7A" w:rsidP="00BB6B30">
      <w:pPr>
        <w:jc w:val="right"/>
        <w:rPr>
          <w:sz w:val="24"/>
          <w:szCs w:val="24"/>
        </w:rPr>
      </w:pPr>
    </w:p>
    <w:p w:rsidR="00CE0F7A" w:rsidRDefault="00CE0F7A" w:rsidP="00BB6B30">
      <w:pPr>
        <w:jc w:val="right"/>
        <w:rPr>
          <w:sz w:val="24"/>
          <w:szCs w:val="24"/>
        </w:rPr>
      </w:pPr>
    </w:p>
    <w:p w:rsidR="00CE0F7A" w:rsidRDefault="00CE0F7A" w:rsidP="00BB6B30">
      <w:pPr>
        <w:jc w:val="right"/>
        <w:rPr>
          <w:sz w:val="24"/>
          <w:szCs w:val="24"/>
        </w:rPr>
      </w:pPr>
    </w:p>
    <w:p w:rsidR="00BB6B30" w:rsidRDefault="00BB6B30" w:rsidP="00BB6B30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Predsjednik Općinskog vijeća</w:t>
      </w:r>
    </w:p>
    <w:p w:rsidR="00BB6B30" w:rsidRDefault="00BB6B30" w:rsidP="00BB6B3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BB6B30">
        <w:rPr>
          <w:b/>
          <w:sz w:val="24"/>
          <w:szCs w:val="24"/>
        </w:rPr>
        <w:t>Marko Hunjadi</w:t>
      </w:r>
    </w:p>
    <w:p w:rsidR="00127158" w:rsidRDefault="00127158" w:rsidP="00BB6B30">
      <w:pPr>
        <w:rPr>
          <w:b/>
          <w:sz w:val="24"/>
          <w:szCs w:val="24"/>
        </w:rPr>
      </w:pPr>
    </w:p>
    <w:p w:rsidR="00127158" w:rsidRDefault="00127158" w:rsidP="00BB6B30">
      <w:pPr>
        <w:rPr>
          <w:b/>
          <w:sz w:val="24"/>
          <w:szCs w:val="24"/>
        </w:rPr>
      </w:pPr>
    </w:p>
    <w:p w:rsidR="00127158" w:rsidRDefault="00127158" w:rsidP="00BB6B30">
      <w:pPr>
        <w:rPr>
          <w:b/>
          <w:sz w:val="24"/>
          <w:szCs w:val="24"/>
        </w:rPr>
      </w:pPr>
    </w:p>
    <w:p w:rsidR="00127158" w:rsidRDefault="00127158" w:rsidP="00BB6B30">
      <w:pPr>
        <w:rPr>
          <w:b/>
          <w:sz w:val="24"/>
          <w:szCs w:val="24"/>
        </w:rPr>
      </w:pPr>
    </w:p>
    <w:p w:rsidR="00127158" w:rsidRDefault="00127158" w:rsidP="00BB6B30">
      <w:pPr>
        <w:rPr>
          <w:b/>
          <w:sz w:val="24"/>
          <w:szCs w:val="24"/>
        </w:rPr>
      </w:pPr>
    </w:p>
    <w:p w:rsidR="00127158" w:rsidRDefault="00127158" w:rsidP="00BB6B30">
      <w:pPr>
        <w:rPr>
          <w:b/>
          <w:sz w:val="24"/>
          <w:szCs w:val="24"/>
        </w:rPr>
      </w:pPr>
    </w:p>
    <w:p w:rsidR="00127158" w:rsidRDefault="00127158" w:rsidP="00BB6B30">
      <w:pPr>
        <w:rPr>
          <w:b/>
          <w:sz w:val="24"/>
          <w:szCs w:val="24"/>
        </w:rPr>
      </w:pPr>
    </w:p>
    <w:p w:rsidR="00127158" w:rsidRPr="00BB6B30" w:rsidRDefault="00127158" w:rsidP="00BB6B30">
      <w:pPr>
        <w:rPr>
          <w:b/>
          <w:sz w:val="24"/>
          <w:szCs w:val="24"/>
        </w:rPr>
      </w:pPr>
    </w:p>
    <w:sectPr w:rsidR="00127158" w:rsidRPr="00BB6B30" w:rsidSect="00AA5B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5ED" w:rsidRDefault="004315ED" w:rsidP="00646313">
      <w:r>
        <w:separator/>
      </w:r>
    </w:p>
  </w:endnote>
  <w:endnote w:type="continuationSeparator" w:id="1">
    <w:p w:rsidR="004315ED" w:rsidRDefault="004315ED" w:rsidP="00646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5ED" w:rsidRDefault="004315ED" w:rsidP="00646313">
      <w:r>
        <w:separator/>
      </w:r>
    </w:p>
  </w:footnote>
  <w:footnote w:type="continuationSeparator" w:id="1">
    <w:p w:rsidR="004315ED" w:rsidRDefault="004315ED" w:rsidP="00646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13" w:rsidRPr="00646313" w:rsidRDefault="00646313" w:rsidP="00646313">
    <w:pPr>
      <w:pStyle w:val="Zaglavlje"/>
      <w:jc w:val="center"/>
      <w:rPr>
        <w:sz w:val="44"/>
        <w:szCs w:val="44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340"/>
    <w:multiLevelType w:val="multilevel"/>
    <w:tmpl w:val="7A161D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45A48"/>
    <w:multiLevelType w:val="multilevel"/>
    <w:tmpl w:val="85103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313"/>
    <w:rsid w:val="000458DC"/>
    <w:rsid w:val="000605E0"/>
    <w:rsid w:val="000730A7"/>
    <w:rsid w:val="0007431D"/>
    <w:rsid w:val="000874E3"/>
    <w:rsid w:val="000901A9"/>
    <w:rsid w:val="000A5609"/>
    <w:rsid w:val="000B7AB1"/>
    <w:rsid w:val="000E65EA"/>
    <w:rsid w:val="00126F47"/>
    <w:rsid w:val="00127158"/>
    <w:rsid w:val="00142DEF"/>
    <w:rsid w:val="00163052"/>
    <w:rsid w:val="001C4B66"/>
    <w:rsid w:val="001D2F45"/>
    <w:rsid w:val="00205787"/>
    <w:rsid w:val="002445FB"/>
    <w:rsid w:val="0024507D"/>
    <w:rsid w:val="0025669F"/>
    <w:rsid w:val="00271AE0"/>
    <w:rsid w:val="002C7C6E"/>
    <w:rsid w:val="002D2106"/>
    <w:rsid w:val="002D41BC"/>
    <w:rsid w:val="002D6834"/>
    <w:rsid w:val="002E673A"/>
    <w:rsid w:val="002F5031"/>
    <w:rsid w:val="00305FB1"/>
    <w:rsid w:val="00363D50"/>
    <w:rsid w:val="00395120"/>
    <w:rsid w:val="00395B88"/>
    <w:rsid w:val="003C225C"/>
    <w:rsid w:val="003C2507"/>
    <w:rsid w:val="003D5F94"/>
    <w:rsid w:val="004315ED"/>
    <w:rsid w:val="004341AB"/>
    <w:rsid w:val="004811C7"/>
    <w:rsid w:val="004949A7"/>
    <w:rsid w:val="004A62E1"/>
    <w:rsid w:val="005175BA"/>
    <w:rsid w:val="00526495"/>
    <w:rsid w:val="00533BEE"/>
    <w:rsid w:val="00541AAE"/>
    <w:rsid w:val="005A260D"/>
    <w:rsid w:val="005B1436"/>
    <w:rsid w:val="005B38D8"/>
    <w:rsid w:val="005C2429"/>
    <w:rsid w:val="00615800"/>
    <w:rsid w:val="00646313"/>
    <w:rsid w:val="006558B5"/>
    <w:rsid w:val="00694A67"/>
    <w:rsid w:val="0069683E"/>
    <w:rsid w:val="006A331F"/>
    <w:rsid w:val="006C634B"/>
    <w:rsid w:val="006C72B9"/>
    <w:rsid w:val="006D0F8D"/>
    <w:rsid w:val="006D70C9"/>
    <w:rsid w:val="00710867"/>
    <w:rsid w:val="00726E9B"/>
    <w:rsid w:val="00764FF6"/>
    <w:rsid w:val="00786D1A"/>
    <w:rsid w:val="007A7213"/>
    <w:rsid w:val="007A7912"/>
    <w:rsid w:val="00843711"/>
    <w:rsid w:val="008917D3"/>
    <w:rsid w:val="008B5ED8"/>
    <w:rsid w:val="008C2173"/>
    <w:rsid w:val="008D1067"/>
    <w:rsid w:val="00904D07"/>
    <w:rsid w:val="009059DC"/>
    <w:rsid w:val="00960C23"/>
    <w:rsid w:val="00A17CE3"/>
    <w:rsid w:val="00A752EE"/>
    <w:rsid w:val="00A77B6A"/>
    <w:rsid w:val="00A875C5"/>
    <w:rsid w:val="00AA5BE9"/>
    <w:rsid w:val="00AC2984"/>
    <w:rsid w:val="00AF72A3"/>
    <w:rsid w:val="00B03880"/>
    <w:rsid w:val="00B144F7"/>
    <w:rsid w:val="00B83AEE"/>
    <w:rsid w:val="00B850A7"/>
    <w:rsid w:val="00BA772D"/>
    <w:rsid w:val="00BB18FE"/>
    <w:rsid w:val="00BB6B30"/>
    <w:rsid w:val="00BF77EC"/>
    <w:rsid w:val="00C26E16"/>
    <w:rsid w:val="00C5088D"/>
    <w:rsid w:val="00C61E7B"/>
    <w:rsid w:val="00C97A7C"/>
    <w:rsid w:val="00CB59EE"/>
    <w:rsid w:val="00CC06C5"/>
    <w:rsid w:val="00CC750F"/>
    <w:rsid w:val="00CE0F7A"/>
    <w:rsid w:val="00D02501"/>
    <w:rsid w:val="00D728B6"/>
    <w:rsid w:val="00D82D15"/>
    <w:rsid w:val="00ED33FF"/>
    <w:rsid w:val="00F04690"/>
    <w:rsid w:val="00F31812"/>
    <w:rsid w:val="00F33669"/>
    <w:rsid w:val="00F55031"/>
    <w:rsid w:val="00F66207"/>
    <w:rsid w:val="00F81A53"/>
    <w:rsid w:val="00F93119"/>
    <w:rsid w:val="00FB0BC6"/>
    <w:rsid w:val="00FC56E5"/>
    <w:rsid w:val="00FE52FD"/>
    <w:rsid w:val="00FF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13"/>
    <w:pPr>
      <w:ind w:firstLine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646313"/>
    <w:pPr>
      <w:ind w:left="720" w:firstLine="709"/>
      <w:contextualSpacing/>
    </w:pPr>
    <w:rPr>
      <w:rFonts w:eastAsiaTheme="minorHAnsi" w:cstheme="minorBidi"/>
      <w:sz w:val="22"/>
      <w:szCs w:val="22"/>
      <w:lang w:val="hr-HR"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6463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4631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463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4631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3B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BEE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Veriton</dc:creator>
  <cp:lastModifiedBy>Veriton</cp:lastModifiedBy>
  <cp:revision>8</cp:revision>
  <cp:lastPrinted>2019-07-04T12:37:00Z</cp:lastPrinted>
  <dcterms:created xsi:type="dcterms:W3CDTF">2019-07-04T06:48:00Z</dcterms:created>
  <dcterms:modified xsi:type="dcterms:W3CDTF">2019-07-05T05:31:00Z</dcterms:modified>
</cp:coreProperties>
</file>